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6EDA7901" w14:textId="77777777" w:rsidTr="00A06425">
        <w:tc>
          <w:tcPr>
            <w:tcW w:w="15388" w:type="dxa"/>
            <w:gridSpan w:val="6"/>
            <w:vAlign w:val="center"/>
          </w:tcPr>
          <w:p w14:paraId="7EB45305" w14:textId="3ED66153" w:rsidR="00160D12" w:rsidRPr="00160D12" w:rsidRDefault="00A06425" w:rsidP="00160D12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</w:t>
            </w:r>
            <w:r w:rsidRPr="004E37A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dokumentu:</w:t>
            </w:r>
            <w:r w:rsidR="00D66034" w:rsidRPr="004E37A5">
              <w:t xml:space="preserve"> </w:t>
            </w:r>
            <w:r w:rsidR="00160D1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Projekty rozporządzeń</w:t>
            </w:r>
            <w:r w:rsidR="00160D12">
              <w:t xml:space="preserve"> </w:t>
            </w:r>
            <w:r w:rsidR="00160D12" w:rsidRPr="00160D1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projekty rozporządzeń Ministra Finansów i Gospodarki w sprawie określenia:</w:t>
            </w:r>
            <w:r w:rsidR="00160D1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</w:p>
          <w:p w14:paraId="66E1F4CE" w14:textId="77777777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1) wzoru formularza wniosku o pozwolenie na budowę,</w:t>
            </w:r>
          </w:p>
          <w:p w14:paraId="057964C5" w14:textId="77777777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2) wzoru formularza zgłoszenia budowy lub wykonywania innych robót budowlanych,</w:t>
            </w:r>
          </w:p>
          <w:p w14:paraId="1D1B9C8E" w14:textId="77777777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3) wzoru formularza wniosku o pozwolenie na rozbiórkę,</w:t>
            </w:r>
          </w:p>
          <w:p w14:paraId="4751B5E6" w14:textId="77777777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4) wzoru formularza zgłoszenia rozbiórki,</w:t>
            </w:r>
          </w:p>
          <w:p w14:paraId="5CAD6EC9" w14:textId="726AEA22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5) wzoru formularza wniosku o wydanie odrębnej decyzji o zatwierdzeniu projektu zagospodarowania działki lub terenu lub projektu architektoniczno-budowlanego,</w:t>
            </w:r>
          </w:p>
          <w:p w14:paraId="04800710" w14:textId="77777777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6) wzoru formularza wniosku o zmianę pozwolenia na budowę,</w:t>
            </w:r>
          </w:p>
          <w:p w14:paraId="769B1E4A" w14:textId="30AE7E5C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7) wzoru formularza wniosku o wydanie pozwolenia na budowę tymczasowego obiektu budowlanego,</w:t>
            </w:r>
          </w:p>
          <w:p w14:paraId="09C6F155" w14:textId="16DF36CC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8) wzorów formularzy wniosków o przeniesienie decyzji o pozwoleniu na budowę, decyzji o pozwoleniu na wznowienie robót budowlanych, oraz praw i obowiązków wynikających ze zgłoszenia, wobec którego organ nie wniósł sprzeciwu,</w:t>
            </w:r>
          </w:p>
          <w:p w14:paraId="153827D2" w14:textId="5311612F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9) wzoru formularza zawiadomienia o zamierzonym terminie rozpoczęcia robót budowlanych,</w:t>
            </w:r>
          </w:p>
          <w:p w14:paraId="4195D690" w14:textId="2D7EB229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10) wzoru formularza wniosku o wydanie decyzji o wyłączeniu stosowania przepisów art. 45a ust. 1 ustawy – Prawo budowlane,</w:t>
            </w:r>
          </w:p>
          <w:p w14:paraId="595AF38C" w14:textId="7BD30180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11) wzoru formularza wniosku o wydanie decyzji o niezbędności wejścia do sąsiedniego budynku, lokalu lub na teren sąsiedniej nieruchomości,</w:t>
            </w:r>
          </w:p>
          <w:p w14:paraId="18E15ADF" w14:textId="79B5133E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12) wzoru formularza wniosku o wszczęcie uproszczonego postępowania legalizacyjnego,</w:t>
            </w:r>
          </w:p>
          <w:p w14:paraId="63CCC507" w14:textId="7C1DE9D2" w:rsidR="00160D12" w:rsidRPr="00160D12" w:rsidRDefault="00160D12" w:rsidP="00843B38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13) wzoru formularza zawiadomienia o zakończeniu budowy oraz wniosku pozwolenie na użytkowanie,</w:t>
            </w:r>
          </w:p>
          <w:p w14:paraId="30DECFE6" w14:textId="6FA349E3" w:rsidR="00A06425" w:rsidRPr="00A06425" w:rsidRDefault="00160D12" w:rsidP="00843B38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160D1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14) wzoru formularza zgłoszenia zmiany sposobu użytkowania obiektu budowlanego lub jego części.</w:t>
            </w:r>
          </w:p>
        </w:tc>
      </w:tr>
      <w:tr w:rsidR="00A06425" w:rsidRPr="00A06425" w14:paraId="464EAE99" w14:textId="77777777" w:rsidTr="00A06425">
        <w:tc>
          <w:tcPr>
            <w:tcW w:w="562" w:type="dxa"/>
            <w:vAlign w:val="center"/>
          </w:tcPr>
          <w:p w14:paraId="4E60FC0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79B131F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1DD5DA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302BFC0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226F58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4B17127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07EE886A" w14:textId="77777777" w:rsidTr="00A06425">
        <w:tc>
          <w:tcPr>
            <w:tcW w:w="562" w:type="dxa"/>
          </w:tcPr>
          <w:p w14:paraId="538CFDB8" w14:textId="79B8096E" w:rsidR="00A06425" w:rsidRPr="00740AB8" w:rsidRDefault="00740AB8" w:rsidP="00D92765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134" w:type="dxa"/>
          </w:tcPr>
          <w:p w14:paraId="62EE6963" w14:textId="5514F8BC" w:rsidR="00A06425" w:rsidRPr="00A06425" w:rsidRDefault="00D92765" w:rsidP="0097347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Cyfryzacji</w:t>
            </w:r>
          </w:p>
        </w:tc>
        <w:tc>
          <w:tcPr>
            <w:tcW w:w="1843" w:type="dxa"/>
          </w:tcPr>
          <w:p w14:paraId="6F4DEA3B" w14:textId="59F79321" w:rsidR="00A06425" w:rsidRPr="00D92765" w:rsidRDefault="00160D12" w:rsidP="003F79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1B1FCF86" w14:textId="1390EFAF" w:rsidR="00CA0357" w:rsidRPr="00991ACB" w:rsidRDefault="00160D12" w:rsidP="00160D1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60D12">
              <w:rPr>
                <w:rFonts w:asciiTheme="minorHAnsi" w:hAnsiTheme="minorHAnsi" w:cstheme="minorHAnsi"/>
                <w:sz w:val="22"/>
                <w:szCs w:val="22"/>
              </w:rPr>
              <w:t xml:space="preserve">godnie z uwagami dotyczącymi dostępności cyfrowej dokumentów (formularzy), które zostały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zgłoszone przez M</w:t>
            </w:r>
            <w:r w:rsidR="00543ADF">
              <w:rPr>
                <w:rFonts w:asciiTheme="minorHAnsi" w:hAnsiTheme="minorHAnsi" w:cstheme="minorHAnsi"/>
                <w:sz w:val="22"/>
                <w:szCs w:val="22"/>
              </w:rPr>
              <w:t>inistra Cyfryzacji</w:t>
            </w:r>
            <w:r w:rsidRPr="00160D1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zachodzi konieczność ponownej analizy formularzy i wprowadzenie niezbędnych poprawek </w:t>
            </w:r>
            <w:r w:rsidRPr="00160D12">
              <w:rPr>
                <w:rFonts w:asciiTheme="minorHAnsi" w:hAnsiTheme="minorHAnsi" w:cstheme="minorHAnsi"/>
                <w:sz w:val="22"/>
                <w:szCs w:val="22"/>
              </w:rPr>
              <w:t>(przypisanie nagłówków odpowiednim elementom). Na przykład w pliku PB-13 poprawnie przypisano nagłówki tylko do tytułów sekcji na pierwszej stronie, a nie na następnych.</w:t>
            </w:r>
            <w:r w:rsidR="00DE69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5F51">
              <w:rPr>
                <w:rFonts w:asciiTheme="minorHAnsi" w:hAnsiTheme="minorHAnsi" w:cstheme="minorHAnsi"/>
                <w:sz w:val="22"/>
                <w:szCs w:val="22"/>
              </w:rPr>
              <w:t>Problem ten pojawia się również w</w:t>
            </w:r>
            <w:r w:rsidR="00843B3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145F51">
              <w:rPr>
                <w:rFonts w:asciiTheme="minorHAnsi" w:hAnsiTheme="minorHAnsi" w:cstheme="minorHAnsi"/>
                <w:sz w:val="22"/>
                <w:szCs w:val="22"/>
              </w:rPr>
              <w:t xml:space="preserve">innych formularzach. </w:t>
            </w:r>
          </w:p>
        </w:tc>
        <w:tc>
          <w:tcPr>
            <w:tcW w:w="5812" w:type="dxa"/>
          </w:tcPr>
          <w:p w14:paraId="2E690559" w14:textId="6DDB54B5" w:rsidR="00363D8D" w:rsidRPr="00914556" w:rsidRDefault="00363D8D" w:rsidP="0091455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DFEED9E" w14:textId="77777777" w:rsidR="00A06425" w:rsidRPr="00A06425" w:rsidRDefault="00A06425" w:rsidP="00D9276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E9D060" w14:textId="77777777" w:rsidR="00C64B1B" w:rsidRDefault="00C64B1B" w:rsidP="00D92765">
      <w:pPr>
        <w:jc w:val="both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E3B21" w14:textId="77777777" w:rsidR="00C559E9" w:rsidRDefault="00C559E9" w:rsidP="006A5D68">
      <w:r>
        <w:separator/>
      </w:r>
    </w:p>
  </w:endnote>
  <w:endnote w:type="continuationSeparator" w:id="0">
    <w:p w14:paraId="63AD6BA5" w14:textId="77777777" w:rsidR="00C559E9" w:rsidRDefault="00C559E9" w:rsidP="006A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92BF4" w14:textId="77777777" w:rsidR="00C559E9" w:rsidRDefault="00C559E9" w:rsidP="006A5D68">
      <w:r>
        <w:separator/>
      </w:r>
    </w:p>
  </w:footnote>
  <w:footnote w:type="continuationSeparator" w:id="0">
    <w:p w14:paraId="2934C14F" w14:textId="77777777" w:rsidR="00C559E9" w:rsidRDefault="00C559E9" w:rsidP="006A5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8680A"/>
    <w:multiLevelType w:val="hybridMultilevel"/>
    <w:tmpl w:val="1E40C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504A6"/>
    <w:multiLevelType w:val="hybridMultilevel"/>
    <w:tmpl w:val="3D2AF25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220EA8"/>
    <w:multiLevelType w:val="hybridMultilevel"/>
    <w:tmpl w:val="67A82A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4364A"/>
    <w:multiLevelType w:val="hybridMultilevel"/>
    <w:tmpl w:val="BD2257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6512A5"/>
    <w:multiLevelType w:val="hybridMultilevel"/>
    <w:tmpl w:val="5B52B6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3370816">
    <w:abstractNumId w:val="4"/>
  </w:num>
  <w:num w:numId="2" w16cid:durableId="1238325056">
    <w:abstractNumId w:val="0"/>
  </w:num>
  <w:num w:numId="3" w16cid:durableId="53819044">
    <w:abstractNumId w:val="3"/>
  </w:num>
  <w:num w:numId="4" w16cid:durableId="390269109">
    <w:abstractNumId w:val="2"/>
  </w:num>
  <w:num w:numId="5" w16cid:durableId="308215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1D9E"/>
    <w:rsid w:val="00032614"/>
    <w:rsid w:val="000334BD"/>
    <w:rsid w:val="00034258"/>
    <w:rsid w:val="000B0844"/>
    <w:rsid w:val="00133F2C"/>
    <w:rsid w:val="00140BE8"/>
    <w:rsid w:val="00145F51"/>
    <w:rsid w:val="00151B16"/>
    <w:rsid w:val="00160D12"/>
    <w:rsid w:val="0019648E"/>
    <w:rsid w:val="001D274B"/>
    <w:rsid w:val="001D3B0E"/>
    <w:rsid w:val="002048CF"/>
    <w:rsid w:val="00244C92"/>
    <w:rsid w:val="00252EA1"/>
    <w:rsid w:val="002715B2"/>
    <w:rsid w:val="00271BCB"/>
    <w:rsid w:val="00294B13"/>
    <w:rsid w:val="002D39E5"/>
    <w:rsid w:val="003124D1"/>
    <w:rsid w:val="003340F8"/>
    <w:rsid w:val="0034537D"/>
    <w:rsid w:val="00356D38"/>
    <w:rsid w:val="00357F67"/>
    <w:rsid w:val="00363D8D"/>
    <w:rsid w:val="003B4105"/>
    <w:rsid w:val="003F79D1"/>
    <w:rsid w:val="00415A91"/>
    <w:rsid w:val="0041756D"/>
    <w:rsid w:val="004D086F"/>
    <w:rsid w:val="004E37A5"/>
    <w:rsid w:val="004F5526"/>
    <w:rsid w:val="0050296D"/>
    <w:rsid w:val="00543ADF"/>
    <w:rsid w:val="005508F8"/>
    <w:rsid w:val="005A02E9"/>
    <w:rsid w:val="005A7460"/>
    <w:rsid w:val="005B755C"/>
    <w:rsid w:val="005F6527"/>
    <w:rsid w:val="0063005D"/>
    <w:rsid w:val="00640A0A"/>
    <w:rsid w:val="006705EC"/>
    <w:rsid w:val="006A5D68"/>
    <w:rsid w:val="006D2DD0"/>
    <w:rsid w:val="006E16E9"/>
    <w:rsid w:val="006E4147"/>
    <w:rsid w:val="006F7BDC"/>
    <w:rsid w:val="00740AB8"/>
    <w:rsid w:val="00766084"/>
    <w:rsid w:val="00777DCF"/>
    <w:rsid w:val="00793971"/>
    <w:rsid w:val="007D1999"/>
    <w:rsid w:val="00807385"/>
    <w:rsid w:val="00843B38"/>
    <w:rsid w:val="00850C8F"/>
    <w:rsid w:val="00882E0A"/>
    <w:rsid w:val="00914556"/>
    <w:rsid w:val="00944932"/>
    <w:rsid w:val="00973472"/>
    <w:rsid w:val="00973595"/>
    <w:rsid w:val="00991ACB"/>
    <w:rsid w:val="009E5FDB"/>
    <w:rsid w:val="00A06425"/>
    <w:rsid w:val="00A21468"/>
    <w:rsid w:val="00AC33C4"/>
    <w:rsid w:val="00AC7796"/>
    <w:rsid w:val="00AD223A"/>
    <w:rsid w:val="00B14AE6"/>
    <w:rsid w:val="00B47FBE"/>
    <w:rsid w:val="00B871B6"/>
    <w:rsid w:val="00BA580D"/>
    <w:rsid w:val="00C559E9"/>
    <w:rsid w:val="00C64B1B"/>
    <w:rsid w:val="00CA0357"/>
    <w:rsid w:val="00CC0043"/>
    <w:rsid w:val="00CD5EB0"/>
    <w:rsid w:val="00D07DE2"/>
    <w:rsid w:val="00D12361"/>
    <w:rsid w:val="00D201E0"/>
    <w:rsid w:val="00D66034"/>
    <w:rsid w:val="00D70799"/>
    <w:rsid w:val="00D80435"/>
    <w:rsid w:val="00D92765"/>
    <w:rsid w:val="00DE69FA"/>
    <w:rsid w:val="00E13FEA"/>
    <w:rsid w:val="00E14C33"/>
    <w:rsid w:val="00EA2352"/>
    <w:rsid w:val="00F77D82"/>
    <w:rsid w:val="00FD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25B0E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0357"/>
    <w:pPr>
      <w:ind w:left="720"/>
      <w:contextualSpacing/>
    </w:pPr>
  </w:style>
  <w:style w:type="paragraph" w:styleId="Poprawka">
    <w:name w:val="Revision"/>
    <w:hidden/>
    <w:uiPriority w:val="99"/>
    <w:semiHidden/>
    <w:rsid w:val="007D199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A5D6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A5D68"/>
  </w:style>
  <w:style w:type="character" w:styleId="Odwoanieprzypisukocowego">
    <w:name w:val="endnote reference"/>
    <w:basedOn w:val="Domylnaczcionkaakapitu"/>
    <w:rsid w:val="006A5D68"/>
    <w:rPr>
      <w:vertAlign w:val="superscript"/>
    </w:rPr>
  </w:style>
  <w:style w:type="character" w:styleId="Odwoaniedokomentarza">
    <w:name w:val="annotation reference"/>
    <w:basedOn w:val="Domylnaczcionkaakapitu"/>
    <w:rsid w:val="00252EA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E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EA1"/>
  </w:style>
  <w:style w:type="paragraph" w:styleId="Tematkomentarza">
    <w:name w:val="annotation subject"/>
    <w:basedOn w:val="Tekstkomentarza"/>
    <w:next w:val="Tekstkomentarza"/>
    <w:link w:val="TematkomentarzaZnak"/>
    <w:rsid w:val="00252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E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Dębicka Maryla</cp:lastModifiedBy>
  <cp:revision>2</cp:revision>
  <dcterms:created xsi:type="dcterms:W3CDTF">2025-11-18T10:12:00Z</dcterms:created>
  <dcterms:modified xsi:type="dcterms:W3CDTF">2025-11-18T10:12:00Z</dcterms:modified>
</cp:coreProperties>
</file>